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A2BB" w14:textId="47150A01" w:rsidR="00A2018C" w:rsidRPr="007F28DF" w:rsidRDefault="00A2018C" w:rsidP="00C964AE">
      <w:pPr>
        <w:jc w:val="center"/>
        <w:rPr>
          <w:b/>
          <w:sz w:val="28"/>
          <w:szCs w:val="28"/>
        </w:rPr>
      </w:pPr>
      <w:r w:rsidRPr="007F28DF">
        <w:rPr>
          <w:b/>
          <w:sz w:val="28"/>
          <w:szCs w:val="28"/>
        </w:rPr>
        <w:t>Cenník výkonu OP a OS (revízií)</w:t>
      </w:r>
      <w:r w:rsidR="001F2A48">
        <w:rPr>
          <w:b/>
          <w:sz w:val="28"/>
          <w:szCs w:val="28"/>
        </w:rPr>
        <w:t xml:space="preserve"> na VTZ elektrických v roku 20</w:t>
      </w:r>
      <w:r w:rsidR="00D30B29">
        <w:rPr>
          <w:b/>
          <w:sz w:val="28"/>
          <w:szCs w:val="28"/>
        </w:rPr>
        <w:t>25</w:t>
      </w:r>
    </w:p>
    <w:p w14:paraId="2AA2B19B" w14:textId="77777777" w:rsidR="00A2018C" w:rsidRDefault="00A2018C" w:rsidP="00A2018C"/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528"/>
        <w:gridCol w:w="1276"/>
        <w:gridCol w:w="1276"/>
      </w:tblGrid>
      <w:tr w:rsidR="00CA1750" w14:paraId="373D343C" w14:textId="77777777" w:rsidTr="00C95632">
        <w:tc>
          <w:tcPr>
            <w:tcW w:w="1101" w:type="dxa"/>
          </w:tcPr>
          <w:p w14:paraId="3E8460B3" w14:textId="77777777" w:rsidR="00CA1750" w:rsidRPr="00540080" w:rsidRDefault="00CA1750" w:rsidP="007F28DF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Položka</w:t>
            </w:r>
          </w:p>
        </w:tc>
        <w:tc>
          <w:tcPr>
            <w:tcW w:w="5528" w:type="dxa"/>
          </w:tcPr>
          <w:p w14:paraId="777E8140" w14:textId="77777777" w:rsidR="00CA1750" w:rsidRPr="00540080" w:rsidRDefault="00CA1750" w:rsidP="007F28DF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Elektrické zariadenie</w:t>
            </w:r>
          </w:p>
        </w:tc>
        <w:tc>
          <w:tcPr>
            <w:tcW w:w="1276" w:type="dxa"/>
          </w:tcPr>
          <w:p w14:paraId="4B31665E" w14:textId="77777777" w:rsidR="00CA1750" w:rsidRDefault="00CA1750" w:rsidP="00CA17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Cena za kus/m </w:t>
            </w:r>
          </w:p>
          <w:p w14:paraId="4130F033" w14:textId="77777777" w:rsidR="00CA1750" w:rsidRPr="00540080" w:rsidRDefault="00CA1750" w:rsidP="00CA17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bez DPH</w:t>
            </w:r>
          </w:p>
        </w:tc>
        <w:tc>
          <w:tcPr>
            <w:tcW w:w="1276" w:type="dxa"/>
          </w:tcPr>
          <w:p w14:paraId="0D7BBC62" w14:textId="77777777" w:rsidR="00CA1750" w:rsidRDefault="00CA1750" w:rsidP="00CA17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Cena za kus </w:t>
            </w:r>
          </w:p>
          <w:p w14:paraId="5EF6A5A3" w14:textId="77777777" w:rsidR="00CA1750" w:rsidRDefault="00CA1750" w:rsidP="00CA175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  DPH</w:t>
            </w:r>
          </w:p>
        </w:tc>
      </w:tr>
      <w:tr w:rsidR="00CA1750" w14:paraId="3157CDBD" w14:textId="77777777" w:rsidTr="00C95632">
        <w:tc>
          <w:tcPr>
            <w:tcW w:w="1101" w:type="dxa"/>
          </w:tcPr>
          <w:p w14:paraId="4209A95B" w14:textId="77777777" w:rsidR="00CA1750" w:rsidRDefault="001F2A48" w:rsidP="007F28DF">
            <w:pPr>
              <w:spacing w:line="480" w:lineRule="auto"/>
            </w:pPr>
            <w:r>
              <w:t>1</w:t>
            </w:r>
            <w:r w:rsidR="00CA1750">
              <w:t>.</w:t>
            </w:r>
          </w:p>
        </w:tc>
        <w:tc>
          <w:tcPr>
            <w:tcW w:w="5528" w:type="dxa"/>
          </w:tcPr>
          <w:p w14:paraId="07B2CD72" w14:textId="77777777" w:rsidR="00CA1750" w:rsidRDefault="00CA1750" w:rsidP="007F28DF">
            <w:pPr>
              <w:spacing w:line="480" w:lineRule="auto"/>
            </w:pPr>
            <w:r>
              <w:t>Elektrické ručné náradie STN 33 1610                     do 500 W</w:t>
            </w:r>
          </w:p>
        </w:tc>
        <w:tc>
          <w:tcPr>
            <w:tcW w:w="1276" w:type="dxa"/>
          </w:tcPr>
          <w:p w14:paraId="71804988" w14:textId="77777777" w:rsidR="00CA1750" w:rsidRDefault="00CA1750" w:rsidP="007F28DF">
            <w:pPr>
              <w:spacing w:line="480" w:lineRule="auto"/>
              <w:jc w:val="right"/>
            </w:pPr>
            <w:r>
              <w:t>6,20</w:t>
            </w:r>
          </w:p>
        </w:tc>
        <w:tc>
          <w:tcPr>
            <w:tcW w:w="1276" w:type="dxa"/>
          </w:tcPr>
          <w:p w14:paraId="6191CC4F" w14:textId="77777777" w:rsidR="00CA1750" w:rsidRDefault="004A273F" w:rsidP="007F28DF">
            <w:pPr>
              <w:spacing w:line="480" w:lineRule="auto"/>
              <w:jc w:val="right"/>
            </w:pPr>
            <w:r>
              <w:t>7,44</w:t>
            </w:r>
          </w:p>
        </w:tc>
      </w:tr>
      <w:tr w:rsidR="00CA1750" w14:paraId="1C09D745" w14:textId="77777777" w:rsidTr="00C95632">
        <w:tc>
          <w:tcPr>
            <w:tcW w:w="1101" w:type="dxa"/>
          </w:tcPr>
          <w:p w14:paraId="107C99BD" w14:textId="77777777" w:rsidR="00CA1750" w:rsidRDefault="001F2A48" w:rsidP="007F28DF">
            <w:pPr>
              <w:spacing w:line="480" w:lineRule="auto"/>
            </w:pPr>
            <w:r>
              <w:t>2.</w:t>
            </w:r>
          </w:p>
        </w:tc>
        <w:tc>
          <w:tcPr>
            <w:tcW w:w="5528" w:type="dxa"/>
          </w:tcPr>
          <w:p w14:paraId="1722A57B" w14:textId="77777777" w:rsidR="00CA1750" w:rsidRDefault="00CA1750" w:rsidP="007F28DF">
            <w:pPr>
              <w:spacing w:line="480" w:lineRule="auto"/>
            </w:pPr>
            <w:r>
              <w:t>Elektrické ručné náradie STN 33 1610                   nad 500 W</w:t>
            </w:r>
          </w:p>
        </w:tc>
        <w:tc>
          <w:tcPr>
            <w:tcW w:w="1276" w:type="dxa"/>
          </w:tcPr>
          <w:p w14:paraId="27330D8B" w14:textId="77777777" w:rsidR="00CA1750" w:rsidRDefault="00CA1750" w:rsidP="007F28DF">
            <w:pPr>
              <w:spacing w:line="480" w:lineRule="auto"/>
              <w:jc w:val="right"/>
            </w:pPr>
            <w:r>
              <w:t>6,70</w:t>
            </w:r>
          </w:p>
        </w:tc>
        <w:tc>
          <w:tcPr>
            <w:tcW w:w="1276" w:type="dxa"/>
          </w:tcPr>
          <w:p w14:paraId="6C9B4743" w14:textId="77777777" w:rsidR="00CA1750" w:rsidRDefault="004A273F" w:rsidP="007F28DF">
            <w:pPr>
              <w:spacing w:line="480" w:lineRule="auto"/>
              <w:jc w:val="right"/>
            </w:pPr>
            <w:r>
              <w:t>8,04</w:t>
            </w:r>
          </w:p>
        </w:tc>
      </w:tr>
      <w:tr w:rsidR="00CA1750" w14:paraId="09346C47" w14:textId="77777777" w:rsidTr="00C95632">
        <w:tc>
          <w:tcPr>
            <w:tcW w:w="1101" w:type="dxa"/>
          </w:tcPr>
          <w:p w14:paraId="40942458" w14:textId="77777777" w:rsidR="00CA1750" w:rsidRDefault="001F2A48" w:rsidP="007F28DF">
            <w:pPr>
              <w:spacing w:line="480" w:lineRule="auto"/>
            </w:pPr>
            <w:r>
              <w:t>3.</w:t>
            </w:r>
          </w:p>
        </w:tc>
        <w:tc>
          <w:tcPr>
            <w:tcW w:w="5528" w:type="dxa"/>
          </w:tcPr>
          <w:p w14:paraId="0E43193E" w14:textId="77777777" w:rsidR="00CA1750" w:rsidRDefault="00CA1750" w:rsidP="007F28DF">
            <w:pPr>
              <w:spacing w:line="480" w:lineRule="auto"/>
            </w:pPr>
            <w:r>
              <w:t xml:space="preserve">Elektrický spotrebič  STN 33 1610                            do 500 W         </w:t>
            </w:r>
          </w:p>
        </w:tc>
        <w:tc>
          <w:tcPr>
            <w:tcW w:w="1276" w:type="dxa"/>
          </w:tcPr>
          <w:p w14:paraId="3F2C07C3" w14:textId="77777777" w:rsidR="00CA1750" w:rsidRDefault="00CA1750" w:rsidP="007F28DF">
            <w:pPr>
              <w:spacing w:line="480" w:lineRule="auto"/>
              <w:jc w:val="right"/>
            </w:pPr>
            <w:r>
              <w:t>7,50</w:t>
            </w:r>
          </w:p>
        </w:tc>
        <w:tc>
          <w:tcPr>
            <w:tcW w:w="1276" w:type="dxa"/>
          </w:tcPr>
          <w:p w14:paraId="17328C13" w14:textId="77777777" w:rsidR="00CA1750" w:rsidRDefault="004A273F" w:rsidP="007F28DF">
            <w:pPr>
              <w:spacing w:line="480" w:lineRule="auto"/>
              <w:jc w:val="right"/>
            </w:pPr>
            <w:r>
              <w:t>9,00</w:t>
            </w:r>
          </w:p>
        </w:tc>
      </w:tr>
      <w:tr w:rsidR="00CA1750" w14:paraId="273B69F1" w14:textId="77777777" w:rsidTr="00C95632">
        <w:tc>
          <w:tcPr>
            <w:tcW w:w="1101" w:type="dxa"/>
          </w:tcPr>
          <w:p w14:paraId="3B2A9C30" w14:textId="77777777" w:rsidR="00CA1750" w:rsidRDefault="001F2A48" w:rsidP="007F28DF">
            <w:pPr>
              <w:spacing w:line="480" w:lineRule="auto"/>
            </w:pPr>
            <w:r>
              <w:t>4.</w:t>
            </w:r>
          </w:p>
        </w:tc>
        <w:tc>
          <w:tcPr>
            <w:tcW w:w="5528" w:type="dxa"/>
          </w:tcPr>
          <w:p w14:paraId="6CB6A059" w14:textId="77777777" w:rsidR="00CA1750" w:rsidRDefault="00CA1750" w:rsidP="007F28DF">
            <w:pPr>
              <w:spacing w:line="480" w:lineRule="auto"/>
            </w:pPr>
            <w:r>
              <w:t>Elektrický spotrebič  STN 33 1610                          nad 500 W</w:t>
            </w:r>
          </w:p>
        </w:tc>
        <w:tc>
          <w:tcPr>
            <w:tcW w:w="1276" w:type="dxa"/>
          </w:tcPr>
          <w:p w14:paraId="3532580A" w14:textId="77777777" w:rsidR="00CA1750" w:rsidRDefault="00CA1750" w:rsidP="007F28DF">
            <w:pPr>
              <w:spacing w:line="480" w:lineRule="auto"/>
              <w:jc w:val="right"/>
            </w:pPr>
            <w:r>
              <w:t>8,00</w:t>
            </w:r>
          </w:p>
        </w:tc>
        <w:tc>
          <w:tcPr>
            <w:tcW w:w="1276" w:type="dxa"/>
          </w:tcPr>
          <w:p w14:paraId="67684C13" w14:textId="77777777" w:rsidR="00CA1750" w:rsidRDefault="004A273F" w:rsidP="007F28DF">
            <w:pPr>
              <w:spacing w:line="480" w:lineRule="auto"/>
              <w:jc w:val="right"/>
            </w:pPr>
            <w:r>
              <w:t>9,60</w:t>
            </w:r>
          </w:p>
        </w:tc>
      </w:tr>
      <w:tr w:rsidR="00CA1750" w14:paraId="293C4218" w14:textId="77777777" w:rsidTr="00C95632">
        <w:tc>
          <w:tcPr>
            <w:tcW w:w="1101" w:type="dxa"/>
          </w:tcPr>
          <w:p w14:paraId="2D5C11C0" w14:textId="77777777" w:rsidR="00CA1750" w:rsidRDefault="001F2A48" w:rsidP="007F28DF">
            <w:pPr>
              <w:spacing w:line="480" w:lineRule="auto"/>
            </w:pPr>
            <w:r>
              <w:t>5.</w:t>
            </w:r>
          </w:p>
        </w:tc>
        <w:tc>
          <w:tcPr>
            <w:tcW w:w="5528" w:type="dxa"/>
          </w:tcPr>
          <w:p w14:paraId="4021CC5D" w14:textId="77777777" w:rsidR="00CA1750" w:rsidRDefault="00CA1750" w:rsidP="007F28DF">
            <w:pPr>
              <w:spacing w:line="480" w:lineRule="auto"/>
            </w:pPr>
            <w:r>
              <w:t>Elektrický spotrebič  STN 33 1610                         nad 1000 W</w:t>
            </w:r>
          </w:p>
        </w:tc>
        <w:tc>
          <w:tcPr>
            <w:tcW w:w="1276" w:type="dxa"/>
          </w:tcPr>
          <w:p w14:paraId="6BA9EEEA" w14:textId="77777777" w:rsidR="00CA1750" w:rsidRDefault="00CA1750" w:rsidP="007F28DF">
            <w:pPr>
              <w:spacing w:line="480" w:lineRule="auto"/>
              <w:jc w:val="right"/>
            </w:pPr>
            <w:r>
              <w:t>9,50</w:t>
            </w:r>
          </w:p>
        </w:tc>
        <w:tc>
          <w:tcPr>
            <w:tcW w:w="1276" w:type="dxa"/>
          </w:tcPr>
          <w:p w14:paraId="713F6CC2" w14:textId="77777777" w:rsidR="00CA1750" w:rsidRDefault="004A273F" w:rsidP="007F28DF">
            <w:pPr>
              <w:spacing w:line="480" w:lineRule="auto"/>
              <w:jc w:val="right"/>
            </w:pPr>
            <w:r>
              <w:t>11,40</w:t>
            </w:r>
          </w:p>
        </w:tc>
      </w:tr>
      <w:tr w:rsidR="00CA1750" w14:paraId="7FC4630B" w14:textId="77777777" w:rsidTr="00C95632">
        <w:tc>
          <w:tcPr>
            <w:tcW w:w="1101" w:type="dxa"/>
          </w:tcPr>
          <w:p w14:paraId="07C050B0" w14:textId="77777777" w:rsidR="00CA1750" w:rsidRDefault="001F2A48" w:rsidP="007F28DF">
            <w:pPr>
              <w:spacing w:line="480" w:lineRule="auto"/>
            </w:pPr>
            <w:r>
              <w:t>6.</w:t>
            </w:r>
          </w:p>
        </w:tc>
        <w:tc>
          <w:tcPr>
            <w:tcW w:w="5528" w:type="dxa"/>
          </w:tcPr>
          <w:p w14:paraId="77E42BBA" w14:textId="77777777" w:rsidR="00CA1750" w:rsidRDefault="00CA1750" w:rsidP="007F28DF">
            <w:pPr>
              <w:spacing w:line="480" w:lineRule="auto"/>
            </w:pPr>
            <w:r>
              <w:t>Elektrický spotrebič  STN 33 1610 400V               nad 1000 W</w:t>
            </w:r>
          </w:p>
        </w:tc>
        <w:tc>
          <w:tcPr>
            <w:tcW w:w="1276" w:type="dxa"/>
          </w:tcPr>
          <w:p w14:paraId="076E7CD4" w14:textId="77777777" w:rsidR="00CA1750" w:rsidRDefault="004A273F" w:rsidP="007F28DF">
            <w:pPr>
              <w:spacing w:line="480" w:lineRule="auto"/>
              <w:jc w:val="right"/>
            </w:pPr>
            <w:r>
              <w:t>35</w:t>
            </w:r>
            <w:r w:rsidR="00CA1750">
              <w:t>,00</w:t>
            </w:r>
          </w:p>
        </w:tc>
        <w:tc>
          <w:tcPr>
            <w:tcW w:w="1276" w:type="dxa"/>
          </w:tcPr>
          <w:p w14:paraId="34B7870A" w14:textId="77777777" w:rsidR="00CA1750" w:rsidRDefault="004A273F" w:rsidP="007F28DF">
            <w:pPr>
              <w:spacing w:line="480" w:lineRule="auto"/>
              <w:jc w:val="right"/>
            </w:pPr>
            <w:r>
              <w:t>42,00</w:t>
            </w:r>
          </w:p>
        </w:tc>
      </w:tr>
      <w:tr w:rsidR="00243DD7" w14:paraId="06E92E02" w14:textId="77777777" w:rsidTr="00C95632">
        <w:tc>
          <w:tcPr>
            <w:tcW w:w="1101" w:type="dxa"/>
          </w:tcPr>
          <w:p w14:paraId="2C18AA16" w14:textId="77777777" w:rsidR="00243DD7" w:rsidRDefault="001F2A48" w:rsidP="007F28DF">
            <w:pPr>
              <w:spacing w:line="480" w:lineRule="auto"/>
            </w:pPr>
            <w:r>
              <w:t>7.</w:t>
            </w:r>
          </w:p>
        </w:tc>
        <w:tc>
          <w:tcPr>
            <w:tcW w:w="5528" w:type="dxa"/>
          </w:tcPr>
          <w:p w14:paraId="4941E908" w14:textId="77777777" w:rsidR="00243DD7" w:rsidRDefault="00243DD7" w:rsidP="007F28DF">
            <w:pPr>
              <w:spacing w:line="480" w:lineRule="auto"/>
            </w:pPr>
            <w:r>
              <w:t>Pohyblivý predlžovací prívod</w:t>
            </w:r>
          </w:p>
        </w:tc>
        <w:tc>
          <w:tcPr>
            <w:tcW w:w="1276" w:type="dxa"/>
          </w:tcPr>
          <w:p w14:paraId="0095A5FC" w14:textId="77777777" w:rsidR="00243DD7" w:rsidRDefault="00243DD7" w:rsidP="007F28DF">
            <w:pPr>
              <w:spacing w:line="480" w:lineRule="auto"/>
              <w:jc w:val="right"/>
            </w:pPr>
            <w:r>
              <w:t>6,50</w:t>
            </w:r>
          </w:p>
        </w:tc>
        <w:tc>
          <w:tcPr>
            <w:tcW w:w="1276" w:type="dxa"/>
          </w:tcPr>
          <w:p w14:paraId="080D725E" w14:textId="77777777" w:rsidR="00243DD7" w:rsidRDefault="004A273F" w:rsidP="007F28DF">
            <w:pPr>
              <w:spacing w:line="480" w:lineRule="auto"/>
              <w:jc w:val="right"/>
            </w:pPr>
            <w:r>
              <w:t>7,80</w:t>
            </w:r>
          </w:p>
        </w:tc>
      </w:tr>
      <w:tr w:rsidR="00CA1750" w14:paraId="48429458" w14:textId="77777777" w:rsidTr="00C95632">
        <w:tc>
          <w:tcPr>
            <w:tcW w:w="1101" w:type="dxa"/>
          </w:tcPr>
          <w:p w14:paraId="3A96C800" w14:textId="77777777" w:rsidR="00CA1750" w:rsidRDefault="001F2A48" w:rsidP="007F28DF">
            <w:pPr>
              <w:spacing w:line="480" w:lineRule="auto"/>
            </w:pPr>
            <w:r>
              <w:t>8.</w:t>
            </w:r>
          </w:p>
        </w:tc>
        <w:tc>
          <w:tcPr>
            <w:tcW w:w="5528" w:type="dxa"/>
          </w:tcPr>
          <w:p w14:paraId="45836BD9" w14:textId="77777777" w:rsidR="00CA1750" w:rsidRDefault="00CA1750" w:rsidP="007F28DF">
            <w:pPr>
              <w:spacing w:line="480" w:lineRule="auto"/>
            </w:pPr>
            <w:r>
              <w:t>Počítačová zostava:  počitač+monitor+klávesnica+myš</w:t>
            </w:r>
          </w:p>
        </w:tc>
        <w:tc>
          <w:tcPr>
            <w:tcW w:w="1276" w:type="dxa"/>
          </w:tcPr>
          <w:p w14:paraId="5DCD3CB2" w14:textId="77777777" w:rsidR="00CA1750" w:rsidRDefault="00CA1750" w:rsidP="007F28DF">
            <w:pPr>
              <w:spacing w:line="480" w:lineRule="auto"/>
              <w:jc w:val="right"/>
            </w:pPr>
            <w:r>
              <w:t>15,20</w:t>
            </w:r>
          </w:p>
        </w:tc>
        <w:tc>
          <w:tcPr>
            <w:tcW w:w="1276" w:type="dxa"/>
          </w:tcPr>
          <w:p w14:paraId="259E62D7" w14:textId="77777777" w:rsidR="00CA1750" w:rsidRDefault="004A273F" w:rsidP="007F28DF">
            <w:pPr>
              <w:spacing w:line="480" w:lineRule="auto"/>
              <w:jc w:val="right"/>
            </w:pPr>
            <w:r>
              <w:t>18,24</w:t>
            </w:r>
          </w:p>
        </w:tc>
      </w:tr>
      <w:tr w:rsidR="00CA1750" w14:paraId="74028883" w14:textId="77777777" w:rsidTr="00C95632">
        <w:tc>
          <w:tcPr>
            <w:tcW w:w="1101" w:type="dxa"/>
          </w:tcPr>
          <w:p w14:paraId="3D41BD53" w14:textId="77777777" w:rsidR="00CA1750" w:rsidRDefault="001F2A48" w:rsidP="007F28DF">
            <w:pPr>
              <w:spacing w:line="480" w:lineRule="auto"/>
            </w:pPr>
            <w:r>
              <w:t>9.</w:t>
            </w:r>
          </w:p>
        </w:tc>
        <w:tc>
          <w:tcPr>
            <w:tcW w:w="5528" w:type="dxa"/>
          </w:tcPr>
          <w:p w14:paraId="1E08EC53" w14:textId="77777777" w:rsidR="00CA1750" w:rsidRDefault="00CA1750" w:rsidP="007F28DF">
            <w:pPr>
              <w:spacing w:line="480" w:lineRule="auto"/>
            </w:pPr>
            <w:r>
              <w:t>1 izbový byt alebo 1 izbový apartmán (izba) s kúpelňou</w:t>
            </w:r>
          </w:p>
        </w:tc>
        <w:tc>
          <w:tcPr>
            <w:tcW w:w="1276" w:type="dxa"/>
          </w:tcPr>
          <w:p w14:paraId="575EF774" w14:textId="77777777" w:rsidR="00CA1750" w:rsidRDefault="00CA1750" w:rsidP="007F28DF">
            <w:pPr>
              <w:spacing w:line="480" w:lineRule="auto"/>
              <w:jc w:val="right"/>
            </w:pPr>
            <w:r>
              <w:t>100,00</w:t>
            </w:r>
          </w:p>
        </w:tc>
        <w:tc>
          <w:tcPr>
            <w:tcW w:w="1276" w:type="dxa"/>
          </w:tcPr>
          <w:p w14:paraId="71480C08" w14:textId="77777777" w:rsidR="00CA1750" w:rsidRDefault="004A273F" w:rsidP="007F28DF">
            <w:pPr>
              <w:spacing w:line="480" w:lineRule="auto"/>
              <w:jc w:val="right"/>
            </w:pPr>
            <w:r>
              <w:t>120,00</w:t>
            </w:r>
          </w:p>
        </w:tc>
      </w:tr>
      <w:tr w:rsidR="00CA1750" w14:paraId="2CA129BC" w14:textId="77777777" w:rsidTr="00C95632">
        <w:tc>
          <w:tcPr>
            <w:tcW w:w="1101" w:type="dxa"/>
          </w:tcPr>
          <w:p w14:paraId="203C024D" w14:textId="77777777" w:rsidR="00CA1750" w:rsidRDefault="001F2A48" w:rsidP="007F28DF">
            <w:pPr>
              <w:spacing w:line="480" w:lineRule="auto"/>
            </w:pPr>
            <w:r>
              <w:t>10.</w:t>
            </w:r>
          </w:p>
        </w:tc>
        <w:tc>
          <w:tcPr>
            <w:tcW w:w="5528" w:type="dxa"/>
          </w:tcPr>
          <w:p w14:paraId="39310F6D" w14:textId="77777777" w:rsidR="00CA1750" w:rsidRDefault="00CA1750" w:rsidP="007F28DF">
            <w:pPr>
              <w:spacing w:line="480" w:lineRule="auto"/>
            </w:pPr>
            <w:r>
              <w:t>2 izbový byt alebo 2 izbový apartmán  s kúpelňou</w:t>
            </w:r>
          </w:p>
        </w:tc>
        <w:tc>
          <w:tcPr>
            <w:tcW w:w="1276" w:type="dxa"/>
          </w:tcPr>
          <w:p w14:paraId="2A299F11" w14:textId="77777777" w:rsidR="00CA1750" w:rsidRDefault="00CA1750" w:rsidP="007F28DF">
            <w:pPr>
              <w:spacing w:line="480" w:lineRule="auto"/>
              <w:jc w:val="right"/>
            </w:pPr>
            <w:r>
              <w:t>120,00</w:t>
            </w:r>
          </w:p>
        </w:tc>
        <w:tc>
          <w:tcPr>
            <w:tcW w:w="1276" w:type="dxa"/>
          </w:tcPr>
          <w:p w14:paraId="19C81A2F" w14:textId="77777777" w:rsidR="00CA1750" w:rsidRDefault="004A273F" w:rsidP="007F28DF">
            <w:pPr>
              <w:spacing w:line="480" w:lineRule="auto"/>
              <w:jc w:val="right"/>
            </w:pPr>
            <w:r>
              <w:t>144,00</w:t>
            </w:r>
          </w:p>
        </w:tc>
      </w:tr>
      <w:tr w:rsidR="00CA1750" w14:paraId="1EB9AB0E" w14:textId="77777777" w:rsidTr="00C95632">
        <w:tc>
          <w:tcPr>
            <w:tcW w:w="1101" w:type="dxa"/>
          </w:tcPr>
          <w:p w14:paraId="3DCACEAA" w14:textId="77777777" w:rsidR="00CA1750" w:rsidRDefault="001F2A48" w:rsidP="007F28DF">
            <w:pPr>
              <w:spacing w:line="480" w:lineRule="auto"/>
            </w:pPr>
            <w:r>
              <w:t>11.</w:t>
            </w:r>
          </w:p>
        </w:tc>
        <w:tc>
          <w:tcPr>
            <w:tcW w:w="5528" w:type="dxa"/>
          </w:tcPr>
          <w:p w14:paraId="28672088" w14:textId="77777777" w:rsidR="00CA1750" w:rsidRDefault="00CA1750" w:rsidP="007F28DF">
            <w:pPr>
              <w:spacing w:line="480" w:lineRule="auto"/>
            </w:pPr>
            <w:r>
              <w:t>3 izbový byt alebo 3 izbový apartmán s kúpelňou</w:t>
            </w:r>
          </w:p>
        </w:tc>
        <w:tc>
          <w:tcPr>
            <w:tcW w:w="1276" w:type="dxa"/>
          </w:tcPr>
          <w:p w14:paraId="1757D3E8" w14:textId="77777777" w:rsidR="00CA1750" w:rsidRDefault="00CA1750" w:rsidP="007F28DF">
            <w:pPr>
              <w:spacing w:line="480" w:lineRule="auto"/>
              <w:jc w:val="right"/>
            </w:pPr>
            <w:r>
              <w:t>140,00</w:t>
            </w:r>
          </w:p>
        </w:tc>
        <w:tc>
          <w:tcPr>
            <w:tcW w:w="1276" w:type="dxa"/>
          </w:tcPr>
          <w:p w14:paraId="1F691E3C" w14:textId="77777777" w:rsidR="00CA1750" w:rsidRDefault="004A273F" w:rsidP="007F28DF">
            <w:pPr>
              <w:spacing w:line="480" w:lineRule="auto"/>
              <w:jc w:val="right"/>
            </w:pPr>
            <w:r>
              <w:t>168,00</w:t>
            </w:r>
          </w:p>
        </w:tc>
      </w:tr>
      <w:tr w:rsidR="001F2A48" w14:paraId="69DD922B" w14:textId="77777777" w:rsidTr="00C95632">
        <w:tc>
          <w:tcPr>
            <w:tcW w:w="1101" w:type="dxa"/>
          </w:tcPr>
          <w:p w14:paraId="439FD6DC" w14:textId="7B0DB025" w:rsidR="001F2A48" w:rsidRDefault="001F2A48" w:rsidP="007F28DF">
            <w:pPr>
              <w:spacing w:line="480" w:lineRule="auto"/>
            </w:pPr>
            <w:r>
              <w:t>1</w:t>
            </w:r>
            <w:r w:rsidR="00E15193">
              <w:t>2</w:t>
            </w:r>
            <w:r>
              <w:t>.</w:t>
            </w:r>
          </w:p>
        </w:tc>
        <w:tc>
          <w:tcPr>
            <w:tcW w:w="5528" w:type="dxa"/>
          </w:tcPr>
          <w:p w14:paraId="660283D8" w14:textId="77777777" w:rsidR="001F2A48" w:rsidRDefault="001F2A48" w:rsidP="007F28DF">
            <w:pPr>
              <w:spacing w:line="480" w:lineRule="auto"/>
            </w:pPr>
            <w:r>
              <w:t>Elektrický rozvádzač  v alebo na omietke – podľa veľkosti</w:t>
            </w:r>
          </w:p>
        </w:tc>
        <w:tc>
          <w:tcPr>
            <w:tcW w:w="1276" w:type="dxa"/>
          </w:tcPr>
          <w:p w14:paraId="0988F214" w14:textId="77777777" w:rsidR="001F2A48" w:rsidRDefault="001F2A48" w:rsidP="005A338B">
            <w:pPr>
              <w:spacing w:line="480" w:lineRule="auto"/>
            </w:pPr>
            <w:r>
              <w:t xml:space="preserve">      150-450</w:t>
            </w:r>
          </w:p>
        </w:tc>
        <w:tc>
          <w:tcPr>
            <w:tcW w:w="1276" w:type="dxa"/>
          </w:tcPr>
          <w:p w14:paraId="65BB9F5D" w14:textId="77777777" w:rsidR="001F2A48" w:rsidRDefault="004A273F" w:rsidP="007F28DF">
            <w:pPr>
              <w:spacing w:line="480" w:lineRule="auto"/>
              <w:jc w:val="right"/>
            </w:pPr>
            <w:r>
              <w:t>180-540</w:t>
            </w:r>
          </w:p>
        </w:tc>
      </w:tr>
      <w:tr w:rsidR="001F2A48" w14:paraId="17568D17" w14:textId="77777777" w:rsidTr="001F2A48">
        <w:trPr>
          <w:trHeight w:val="831"/>
        </w:trPr>
        <w:tc>
          <w:tcPr>
            <w:tcW w:w="1101" w:type="dxa"/>
          </w:tcPr>
          <w:p w14:paraId="196A0966" w14:textId="39A38128" w:rsidR="001F2A48" w:rsidRDefault="001F2A48" w:rsidP="007F28DF">
            <w:pPr>
              <w:spacing w:line="480" w:lineRule="auto"/>
            </w:pPr>
            <w:r>
              <w:t>1</w:t>
            </w:r>
            <w:r w:rsidR="00E15193">
              <w:t>3</w:t>
            </w:r>
            <w:r>
              <w:t>.</w:t>
            </w:r>
          </w:p>
        </w:tc>
        <w:tc>
          <w:tcPr>
            <w:tcW w:w="5528" w:type="dxa"/>
          </w:tcPr>
          <w:p w14:paraId="13F748CD" w14:textId="77777777" w:rsidR="001F2A48" w:rsidRDefault="001F2A48" w:rsidP="001F2A48">
            <w:r w:rsidRPr="001F2A48">
              <w:t>Pasívny bleskozvod podľa STN EN 62 305-3</w:t>
            </w:r>
          </w:p>
          <w:p w14:paraId="10B0A389" w14:textId="77777777" w:rsidR="001F2A48" w:rsidRPr="001F2A48" w:rsidRDefault="001F2A48" w:rsidP="001F2A48">
            <w:r w:rsidRPr="001F2A48">
              <w:rPr>
                <w:rFonts w:eastAsia="Times New Roman" w:cs="Arial"/>
                <w:color w:val="202124"/>
                <w:lang w:eastAsia="sk-SK"/>
              </w:rPr>
              <w:t>Kontrola zvodového vodiča</w:t>
            </w:r>
          </w:p>
          <w:p w14:paraId="637E880C" w14:textId="77777777" w:rsidR="001F2A48" w:rsidRPr="001F2A48" w:rsidRDefault="001F2A48" w:rsidP="001F2A48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rFonts w:eastAsia="Times New Roman" w:cs="Arial"/>
                <w:color w:val="202124"/>
                <w:lang w:eastAsia="sk-SK"/>
              </w:rPr>
            </w:pPr>
            <w:r w:rsidRPr="001F2A48">
              <w:rPr>
                <w:rFonts w:eastAsia="Times New Roman" w:cs="Arial"/>
                <w:color w:val="202124"/>
                <w:lang w:eastAsia="sk-SK"/>
              </w:rPr>
              <w:t>Kontrola podpier</w:t>
            </w:r>
          </w:p>
        </w:tc>
        <w:tc>
          <w:tcPr>
            <w:tcW w:w="1276" w:type="dxa"/>
          </w:tcPr>
          <w:p w14:paraId="083626EE" w14:textId="77777777" w:rsidR="001F2A48" w:rsidRPr="001F2A48" w:rsidRDefault="001F2A48" w:rsidP="001F2A48">
            <w:r w:rsidRPr="001F2A48">
              <w:t>zvod  35,00</w:t>
            </w:r>
          </w:p>
          <w:p w14:paraId="20802186" w14:textId="77777777" w:rsidR="001F2A48" w:rsidRPr="001F2A48" w:rsidRDefault="001F2A48" w:rsidP="001F2A48">
            <w:pPr>
              <w:jc w:val="right"/>
            </w:pPr>
            <w:r w:rsidRPr="001F2A48">
              <w:t xml:space="preserve">meter  0,50 ks         0,50                        </w:t>
            </w:r>
          </w:p>
        </w:tc>
        <w:tc>
          <w:tcPr>
            <w:tcW w:w="1276" w:type="dxa"/>
          </w:tcPr>
          <w:p w14:paraId="6E92D9D5" w14:textId="77777777" w:rsidR="004A273F" w:rsidRDefault="004A273F" w:rsidP="004A273F">
            <w:pPr>
              <w:jc w:val="right"/>
            </w:pPr>
            <w:r>
              <w:t>42,00</w:t>
            </w:r>
          </w:p>
          <w:p w14:paraId="12BBBD83" w14:textId="77777777" w:rsidR="004A273F" w:rsidRDefault="004A273F" w:rsidP="004A273F">
            <w:pPr>
              <w:jc w:val="right"/>
            </w:pPr>
            <w:r>
              <w:t>0,60</w:t>
            </w:r>
          </w:p>
          <w:p w14:paraId="47620B41" w14:textId="77777777" w:rsidR="004A273F" w:rsidRDefault="004A273F" w:rsidP="004A273F">
            <w:pPr>
              <w:jc w:val="right"/>
            </w:pPr>
            <w:r>
              <w:t xml:space="preserve">0,60  </w:t>
            </w:r>
          </w:p>
        </w:tc>
      </w:tr>
      <w:tr w:rsidR="001F2A48" w14:paraId="3CC4A6A6" w14:textId="77777777" w:rsidTr="00C95632">
        <w:tc>
          <w:tcPr>
            <w:tcW w:w="1101" w:type="dxa"/>
          </w:tcPr>
          <w:p w14:paraId="4EA82644" w14:textId="70FD4D93" w:rsidR="001F2A48" w:rsidRDefault="001F2A48" w:rsidP="007F28DF">
            <w:pPr>
              <w:spacing w:line="480" w:lineRule="auto"/>
            </w:pPr>
            <w:r>
              <w:t>1</w:t>
            </w:r>
            <w:r w:rsidR="00E15193">
              <w:t>4</w:t>
            </w:r>
            <w:r>
              <w:t>.</w:t>
            </w:r>
          </w:p>
        </w:tc>
        <w:tc>
          <w:tcPr>
            <w:tcW w:w="5528" w:type="dxa"/>
          </w:tcPr>
          <w:p w14:paraId="23D0E189" w14:textId="77777777" w:rsidR="001F2A48" w:rsidRPr="004763F7" w:rsidRDefault="001F2A48" w:rsidP="004763F7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02124"/>
                <w:sz w:val="24"/>
                <w:szCs w:val="24"/>
                <w:lang w:eastAsia="sk-SK"/>
              </w:rPr>
            </w:pPr>
            <w:r>
              <w:t>Vypracovanie protokolu o určení vonkajších vplyvov</w:t>
            </w:r>
          </w:p>
        </w:tc>
        <w:tc>
          <w:tcPr>
            <w:tcW w:w="1276" w:type="dxa"/>
          </w:tcPr>
          <w:p w14:paraId="1F690EA7" w14:textId="77777777" w:rsidR="001F2A48" w:rsidRDefault="001F2A48" w:rsidP="00C75710">
            <w:pPr>
              <w:spacing w:line="480" w:lineRule="auto"/>
            </w:pPr>
            <w:r>
              <w:t xml:space="preserve">      150-250</w:t>
            </w:r>
          </w:p>
        </w:tc>
        <w:tc>
          <w:tcPr>
            <w:tcW w:w="1276" w:type="dxa"/>
          </w:tcPr>
          <w:p w14:paraId="1C63D3E5" w14:textId="77777777" w:rsidR="001F2A48" w:rsidRDefault="004A273F" w:rsidP="00C75710">
            <w:pPr>
              <w:spacing w:line="480" w:lineRule="auto"/>
              <w:jc w:val="right"/>
            </w:pPr>
            <w:r>
              <w:t>180-300</w:t>
            </w:r>
          </w:p>
        </w:tc>
      </w:tr>
    </w:tbl>
    <w:p w14:paraId="23EB71AC" w14:textId="77777777" w:rsidR="007F28DF" w:rsidRDefault="007F28DF" w:rsidP="00A2018C"/>
    <w:p w14:paraId="1A74A575" w14:textId="77777777" w:rsidR="007F28DF" w:rsidRDefault="007F28DF" w:rsidP="00A2018C"/>
    <w:p w14:paraId="07FC4868" w14:textId="77777777" w:rsidR="00A2018C" w:rsidRPr="00A2018C" w:rsidRDefault="00A2018C" w:rsidP="00A2018C"/>
    <w:sectPr w:rsidR="00A2018C" w:rsidRPr="00A20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684D"/>
    <w:multiLevelType w:val="multilevel"/>
    <w:tmpl w:val="3BBE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4052D"/>
    <w:multiLevelType w:val="hybridMultilevel"/>
    <w:tmpl w:val="85B25E64"/>
    <w:lvl w:ilvl="0" w:tplc="4B00B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747828">
    <w:abstractNumId w:val="1"/>
  </w:num>
  <w:num w:numId="2" w16cid:durableId="36484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080"/>
    <w:rsid w:val="000C69EE"/>
    <w:rsid w:val="001F2A48"/>
    <w:rsid w:val="00243DD7"/>
    <w:rsid w:val="003460B1"/>
    <w:rsid w:val="00395D84"/>
    <w:rsid w:val="003C34C5"/>
    <w:rsid w:val="004763F7"/>
    <w:rsid w:val="004A273F"/>
    <w:rsid w:val="00540080"/>
    <w:rsid w:val="00571777"/>
    <w:rsid w:val="005A338B"/>
    <w:rsid w:val="0063464B"/>
    <w:rsid w:val="006545AE"/>
    <w:rsid w:val="006E1FAC"/>
    <w:rsid w:val="00763735"/>
    <w:rsid w:val="007A34F5"/>
    <w:rsid w:val="007D6CAB"/>
    <w:rsid w:val="007F28DF"/>
    <w:rsid w:val="00823FE2"/>
    <w:rsid w:val="00824596"/>
    <w:rsid w:val="008B0AA2"/>
    <w:rsid w:val="008F16AE"/>
    <w:rsid w:val="00A2018C"/>
    <w:rsid w:val="00A72434"/>
    <w:rsid w:val="00AB1BF9"/>
    <w:rsid w:val="00C63756"/>
    <w:rsid w:val="00C85650"/>
    <w:rsid w:val="00C9609C"/>
    <w:rsid w:val="00C964AE"/>
    <w:rsid w:val="00CA0536"/>
    <w:rsid w:val="00CA1750"/>
    <w:rsid w:val="00D30B29"/>
    <w:rsid w:val="00DA4FFB"/>
    <w:rsid w:val="00E15193"/>
    <w:rsid w:val="00E7456A"/>
    <w:rsid w:val="00F6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CD8A"/>
  <w15:docId w15:val="{9FC05F0A-0A30-4A14-AE85-455E3BBE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4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74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Igor SERBIN</cp:lastModifiedBy>
  <cp:revision>4</cp:revision>
  <dcterms:created xsi:type="dcterms:W3CDTF">2024-06-18T14:19:00Z</dcterms:created>
  <dcterms:modified xsi:type="dcterms:W3CDTF">2025-11-25T13:56:00Z</dcterms:modified>
</cp:coreProperties>
</file>